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6A" w:rsidRPr="00136C0A" w:rsidRDefault="00136C0A" w:rsidP="00136C0A">
      <w:pPr>
        <w:jc w:val="center"/>
        <w:rPr>
          <w:rFonts w:ascii="黑体" w:eastAsia="黑体" w:hAnsi="黑体" w:cs="Arial" w:hint="eastAsia"/>
          <w:color w:val="333333"/>
          <w:sz w:val="36"/>
          <w:szCs w:val="36"/>
          <w:shd w:val="clear" w:color="auto" w:fill="FFFFFF"/>
        </w:rPr>
      </w:pPr>
      <w:r w:rsidRPr="00136C0A">
        <w:rPr>
          <w:rFonts w:ascii="黑体" w:eastAsia="黑体" w:hAnsi="黑体" w:cs="Arial"/>
          <w:color w:val="333333"/>
          <w:sz w:val="36"/>
          <w:szCs w:val="36"/>
          <w:shd w:val="clear" w:color="auto" w:fill="FFFFFF"/>
        </w:rPr>
        <w:t>互联网新闻信息服务单位内容管理从业人员管理办法</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第一章</w:t>
      </w:r>
      <w:r>
        <w:rPr>
          <w:rFonts w:ascii="仿宋" w:eastAsia="仿宋" w:hAnsi="仿宋" w:cs="Arial"/>
          <w:b/>
          <w:bCs/>
          <w:color w:val="333333"/>
          <w:kern w:val="0"/>
          <w:sz w:val="28"/>
          <w:szCs w:val="28"/>
        </w:rPr>
        <w:t xml:space="preserve"> </w:t>
      </w:r>
      <w:r w:rsidRPr="00136C0A">
        <w:rPr>
          <w:rFonts w:ascii="仿宋" w:eastAsia="仿宋" w:hAnsi="仿宋" w:cs="Arial"/>
          <w:b/>
          <w:bCs/>
          <w:color w:val="333333"/>
          <w:kern w:val="0"/>
          <w:sz w:val="28"/>
          <w:szCs w:val="28"/>
        </w:rPr>
        <w:t>总则</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第一条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为加强对互联网新闻信息服务单位内容管理从业人员（以下简称“从业人员”）的管理</w:t>
      </w:r>
      <w:bookmarkStart w:id="0" w:name="_GoBack"/>
      <w:bookmarkEnd w:id="0"/>
      <w:r w:rsidRPr="00136C0A">
        <w:rPr>
          <w:rFonts w:ascii="仿宋" w:eastAsia="仿宋" w:hAnsi="仿宋" w:cs="Arial"/>
          <w:color w:val="333333"/>
          <w:kern w:val="0"/>
          <w:sz w:val="28"/>
          <w:szCs w:val="28"/>
        </w:rPr>
        <w:t>，维护从业人员和社会公众的合法权益，促进互联网新闻信息服务健康有序发展，根据《中华人民共和国网络安全法》《互联网新闻信息服务管理规定》，制定本办法。</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第二条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本办法所称从业人员，是指互联网新闻信息服务单位中专门从事互联网新闻信息采编发布、转载和审核等内容管理工作的人员。</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第三条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本办法所称互联网新闻信息服务单位，是指依法取得互联网新闻信息服务许可，通过互联网站、应用程序、论坛、博客、</w:t>
      </w:r>
      <w:proofErr w:type="gramStart"/>
      <w:r w:rsidRPr="00136C0A">
        <w:rPr>
          <w:rFonts w:ascii="仿宋" w:eastAsia="仿宋" w:hAnsi="仿宋" w:cs="Arial"/>
          <w:color w:val="333333"/>
          <w:kern w:val="0"/>
          <w:sz w:val="28"/>
          <w:szCs w:val="28"/>
        </w:rPr>
        <w:t>微博客</w:t>
      </w:r>
      <w:proofErr w:type="gramEnd"/>
      <w:r w:rsidRPr="00136C0A">
        <w:rPr>
          <w:rFonts w:ascii="仿宋" w:eastAsia="仿宋" w:hAnsi="仿宋" w:cs="Arial"/>
          <w:color w:val="333333"/>
          <w:kern w:val="0"/>
          <w:sz w:val="28"/>
          <w:szCs w:val="28"/>
        </w:rPr>
        <w:t>、公众账号、即时通信工具、网络直播等形式向社会公众提供互联网新闻信息服务的单位。</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第四条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国家互联网信息办公室负责全国互联网新闻信息服务单位从业人员教育培训工作的规划指导和从业情况的监督检查。</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t>地方互联网信息办公室依据职责负责本地区互联网新闻信息服务单位从业人员教育培训工作的规划指导和从业情况的监督检查。</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第二章</w:t>
      </w:r>
      <w:r>
        <w:rPr>
          <w:rFonts w:ascii="仿宋" w:eastAsia="仿宋" w:hAnsi="仿宋" w:cs="Arial"/>
          <w:b/>
          <w:bCs/>
          <w:color w:val="333333"/>
          <w:kern w:val="0"/>
          <w:sz w:val="28"/>
          <w:szCs w:val="28"/>
        </w:rPr>
        <w:t xml:space="preserve"> </w:t>
      </w:r>
      <w:r w:rsidRPr="00136C0A">
        <w:rPr>
          <w:rFonts w:ascii="仿宋" w:eastAsia="仿宋" w:hAnsi="仿宋" w:cs="Arial"/>
          <w:b/>
          <w:bCs/>
          <w:color w:val="333333"/>
          <w:kern w:val="0"/>
          <w:sz w:val="28"/>
          <w:szCs w:val="28"/>
        </w:rPr>
        <w:t>从业人员行为规范</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第五条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从业人员应当遵守宪法、法律和行政法规，坚持正确政治方向和舆论导向，贯彻执行党和国家有关新闻舆论工作的方针政策，维护国家利益和公共利益，严格遵守互联网内容管理的法律法规和国</w:t>
      </w:r>
      <w:r w:rsidRPr="00136C0A">
        <w:rPr>
          <w:rFonts w:ascii="仿宋" w:eastAsia="仿宋" w:hAnsi="仿宋" w:cs="Arial"/>
          <w:color w:val="333333"/>
          <w:kern w:val="0"/>
          <w:sz w:val="28"/>
          <w:szCs w:val="28"/>
        </w:rPr>
        <w:lastRenderedPageBreak/>
        <w:t>家有关规定，促进形成积极健康、向上向善的网络文化，推动</w:t>
      </w:r>
      <w:proofErr w:type="gramStart"/>
      <w:r w:rsidRPr="00136C0A">
        <w:rPr>
          <w:rFonts w:ascii="仿宋" w:eastAsia="仿宋" w:hAnsi="仿宋" w:cs="Arial"/>
          <w:color w:val="333333"/>
          <w:kern w:val="0"/>
          <w:sz w:val="28"/>
          <w:szCs w:val="28"/>
        </w:rPr>
        <w:t>构建风</w:t>
      </w:r>
      <w:proofErr w:type="gramEnd"/>
      <w:r w:rsidRPr="00136C0A">
        <w:rPr>
          <w:rFonts w:ascii="仿宋" w:eastAsia="仿宋" w:hAnsi="仿宋" w:cs="Arial"/>
          <w:color w:val="333333"/>
          <w:kern w:val="0"/>
          <w:sz w:val="28"/>
          <w:szCs w:val="28"/>
        </w:rPr>
        <w:t>清气正的网络空间。</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第六条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从业人员应当坚持马克思主义新闻观，坚持社会主义核心价值观，坚持以人民为中心的工作导向，树立群众观点，坚决抵制不良风气和低俗内容。</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第七条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从业人员应当恪守新闻职业道德，坚持新闻真实性原则，认真核实新闻信息来源，按规定转载国家规定范围内的单位发布的新闻信息，杜绝编发虚假互联网新闻信息，确保互联网新闻信息真实、准确、全面、客观。</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第八条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从业人员不得从事有偿新闻活动。不得利用互联网新闻信息采编发布、转载和审核等工作便利从事广告、发行、赞助、中介等经营活动，谋取不正当利益。不得利用网络舆论监督等工作便利进行敲诈勒索、打击报复等活动。</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第三章</w:t>
      </w:r>
      <w:r>
        <w:rPr>
          <w:rFonts w:ascii="仿宋" w:eastAsia="仿宋" w:hAnsi="仿宋" w:cs="Arial"/>
          <w:b/>
          <w:bCs/>
          <w:color w:val="333333"/>
          <w:kern w:val="0"/>
          <w:sz w:val="28"/>
          <w:szCs w:val="28"/>
        </w:rPr>
        <w:t xml:space="preserve"> </w:t>
      </w:r>
      <w:r w:rsidRPr="00136C0A">
        <w:rPr>
          <w:rFonts w:ascii="仿宋" w:eastAsia="仿宋" w:hAnsi="仿宋" w:cs="Arial"/>
          <w:b/>
          <w:bCs/>
          <w:color w:val="333333"/>
          <w:kern w:val="0"/>
          <w:sz w:val="28"/>
          <w:szCs w:val="28"/>
        </w:rPr>
        <w:t>从业人员教育培训</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第九条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国家互联网信息办公室组织开展对中央新闻单位（含其控股的单位）和中央新闻宣传部门主管的单位主办的互联网新闻信息服务单位从业人员的教育培训工作。</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t>省、自治区、直辖市互联网信息办公室组织开展对所在地地方新闻单位（含其控股的单位）和地方新闻宣传部门主管的单位、其他单位主办的互联网新闻信息服务单位，以及中央重点新闻网站地方频道从业人员的教育培训工作。</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lastRenderedPageBreak/>
        <w:t>省、自治区、直辖市互联网信息办公室应当按要求向国家互联网信息办公室报告组织开展的从业人员教育培训工作情况。</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互联网新闻信息服务单位应当建立完善从业人员教育培训制度，建立培训档案，加强培训管理，自行组织开展从业人员初任培训、专项培训、定期培训等工作，按要求组织从业人员参加国家和省、自治区、直辖市互联网信息办公室组织开展的教育培训工作。</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第十一条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从业人员应当按要求参加国家和省、自治区、直辖市互联网信息办公室组织开展的教育培训，每三年不少于40个学时。</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t>从业人员应当接受所在互联网新闻信息服务单位自行组织开展的、每年不少于40个学时的教育培训，其中关于马克思主义新闻观的教育培训不少于10个学时。</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第十二条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从业人员的教育培训内容应当包括马克思主义新闻观，党和国家关于网络安全和信息化、新闻舆论等工作的重要决策部署、政策措施和相关法律法规，从业人员职业道德规范等。</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第十三条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互联网新闻信息服务单位自行组织从业人员开展的教育培训工作，应当接受国家和地方互联网信息办公室的指导和监督。有关情况纳入国家和地方互联网信息办公室对该单位的监督检查内容。</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第四章</w:t>
      </w:r>
      <w:r>
        <w:rPr>
          <w:rFonts w:ascii="仿宋" w:eastAsia="仿宋" w:hAnsi="仿宋" w:cs="Arial"/>
          <w:b/>
          <w:bCs/>
          <w:color w:val="333333"/>
          <w:kern w:val="0"/>
          <w:sz w:val="28"/>
          <w:szCs w:val="28"/>
        </w:rPr>
        <w:t xml:space="preserve"> </w:t>
      </w:r>
      <w:r w:rsidRPr="00136C0A">
        <w:rPr>
          <w:rFonts w:ascii="仿宋" w:eastAsia="仿宋" w:hAnsi="仿宋" w:cs="Arial"/>
          <w:b/>
          <w:bCs/>
          <w:color w:val="333333"/>
          <w:kern w:val="0"/>
          <w:sz w:val="28"/>
          <w:szCs w:val="28"/>
        </w:rPr>
        <w:t>从业人员监督管理</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第十四条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国家和地方互联网信息办公室指导互联网新闻信息服务单位建立健全从业人员准入、奖惩、考评、退出等制度。</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lastRenderedPageBreak/>
        <w:t>互联网新闻信息服务单位应当建立健全从业人员劳动人事制度，加强从业人员管理，按照国家和地方互联网信息办公室要求，定期报送从业人员有关信息，并及时报告从业人员变动情况。</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第十五条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国家互联网信息办公室建立从业人员统一的管理信息系统，对从业人员基本信息、从业培训经历和奖惩情况等进行记录，并及时更新、调整。地方互联网信息办公室负责对属地从业人员建立管理信息系统，并将更新、调整情况及时上报上一级互联网信息办公室。</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t>国家和地方互联网信息办公室依法建立从业人员信用档案和黑名单。</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第十六条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从业人员从事互联网新闻信息服务活动，存在违反本办法第五条至第八条规定，以及其他违反党和国家新闻舆论领域有关方针政策的行为的，国家或省、自治区、直辖市互联网信息办公室负责对其所在互联网新闻信息服务单位进行约谈，督促该单位对有关人员加强管理和教育培训。</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t>从业人员存在违法行为的，根据有关法律法规依法处理。构成犯罪的，依法追究刑事责任。</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t>互联网新闻信息服务单位发现从业人员存在违法行为的，应当依法依约对其给予警示、处分直至解除聘用合同或劳动合同，并在15个工作日内，按照分级管理、属地管理要求，将有关情况报告国家或省、自治区、直辖市互联网信息办公室。</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lastRenderedPageBreak/>
        <w:t>第十七条</w:t>
      </w:r>
      <w:r>
        <w:rPr>
          <w:rFonts w:ascii="仿宋" w:eastAsia="仿宋" w:hAnsi="仿宋" w:cs="Arial" w:hint="eastAsia"/>
          <w:b/>
          <w:bCs/>
          <w:color w:val="333333"/>
          <w:kern w:val="0"/>
          <w:sz w:val="28"/>
          <w:szCs w:val="28"/>
        </w:rPr>
        <w:t xml:space="preserve"> </w:t>
      </w:r>
      <w:r w:rsidRPr="00136C0A">
        <w:rPr>
          <w:rFonts w:ascii="仿宋" w:eastAsia="仿宋" w:hAnsi="仿宋" w:cs="Arial"/>
          <w:color w:val="333333"/>
          <w:kern w:val="0"/>
          <w:sz w:val="28"/>
          <w:szCs w:val="28"/>
        </w:rPr>
        <w:t>国家和地方互联网信息办公室将互联网新闻信息服务单位从业人员的从业情况纳入对该单位的监督检查内容。</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t>互联网新闻信息服务单位对从业人员管理不力，造成严重后果，导致其不再符合许可条件的，由国家和地方互联网信息办公室依据《互联网新闻信息服务管理规定》第二十三条有关规定予以处理。</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第十八条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从业人员提供互联网新闻信息服务，应当自觉接受社会监督。互联网新闻信息服务单位应当建立举报制度，畅通社会公众监督举报的渠道。</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第五章</w:t>
      </w:r>
      <w:r>
        <w:rPr>
          <w:rFonts w:ascii="仿宋" w:eastAsia="仿宋" w:hAnsi="仿宋" w:cs="Arial"/>
          <w:b/>
          <w:bCs/>
          <w:color w:val="333333"/>
          <w:kern w:val="0"/>
          <w:sz w:val="28"/>
          <w:szCs w:val="28"/>
        </w:rPr>
        <w:t xml:space="preserve"> </w:t>
      </w:r>
      <w:r w:rsidRPr="00136C0A">
        <w:rPr>
          <w:rFonts w:ascii="仿宋" w:eastAsia="仿宋" w:hAnsi="仿宋" w:cs="Arial"/>
          <w:b/>
          <w:bCs/>
          <w:color w:val="333333"/>
          <w:kern w:val="0"/>
          <w:sz w:val="28"/>
          <w:szCs w:val="28"/>
        </w:rPr>
        <w:t>附则</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第十九条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互联网新闻信息服务单位的主管主办单位或宣传管理部门、新闻出版广电部门有从业人员教育培训、管理工作等方面安排和规定的，应当同时符合其规定。</w:t>
      </w:r>
    </w:p>
    <w:p w:rsidR="00136C0A" w:rsidRPr="00136C0A" w:rsidRDefault="00136C0A" w:rsidP="00136C0A">
      <w:pPr>
        <w:widowControl/>
        <w:shd w:val="clear" w:color="auto" w:fill="FFFFFF"/>
        <w:ind w:firstLineChars="200" w:firstLine="560"/>
        <w:rPr>
          <w:rFonts w:ascii="仿宋" w:eastAsia="仿宋" w:hAnsi="仿宋" w:cs="Arial"/>
          <w:color w:val="333333"/>
          <w:kern w:val="0"/>
          <w:sz w:val="28"/>
          <w:szCs w:val="28"/>
        </w:rPr>
      </w:pPr>
      <w:r w:rsidRPr="00136C0A">
        <w:rPr>
          <w:rFonts w:ascii="仿宋" w:eastAsia="仿宋" w:hAnsi="仿宋" w:cs="Arial"/>
          <w:color w:val="333333"/>
          <w:kern w:val="0"/>
          <w:sz w:val="28"/>
          <w:szCs w:val="28"/>
        </w:rPr>
        <w:t>本办法所称从业人员，不包括互联网新闻信息服务单位中党务、人事、行政、后勤、经营、工程技术等非直接提供互联网新闻信息服务的人员。</w:t>
      </w:r>
    </w:p>
    <w:p w:rsidR="00136C0A" w:rsidRPr="00136C0A" w:rsidRDefault="00136C0A" w:rsidP="00136C0A">
      <w:pPr>
        <w:widowControl/>
        <w:shd w:val="clear" w:color="auto" w:fill="FFFFFF"/>
        <w:ind w:firstLineChars="200" w:firstLine="562"/>
        <w:rPr>
          <w:rFonts w:ascii="仿宋" w:eastAsia="仿宋" w:hAnsi="仿宋" w:cs="Arial"/>
          <w:color w:val="333333"/>
          <w:kern w:val="0"/>
          <w:sz w:val="28"/>
          <w:szCs w:val="28"/>
        </w:rPr>
      </w:pPr>
      <w:r w:rsidRPr="00136C0A">
        <w:rPr>
          <w:rFonts w:ascii="仿宋" w:eastAsia="仿宋" w:hAnsi="仿宋" w:cs="Arial"/>
          <w:b/>
          <w:bCs/>
          <w:color w:val="333333"/>
          <w:kern w:val="0"/>
          <w:sz w:val="28"/>
          <w:szCs w:val="28"/>
        </w:rPr>
        <w:t>第二十条</w:t>
      </w:r>
      <w:r>
        <w:rPr>
          <w:rFonts w:ascii="宋体" w:eastAsia="宋体" w:hAnsi="宋体" w:cs="宋体" w:hint="eastAsia"/>
          <w:color w:val="333333"/>
          <w:kern w:val="0"/>
          <w:sz w:val="28"/>
          <w:szCs w:val="28"/>
        </w:rPr>
        <w:t xml:space="preserve"> </w:t>
      </w:r>
      <w:r w:rsidRPr="00136C0A">
        <w:rPr>
          <w:rFonts w:ascii="仿宋" w:eastAsia="仿宋" w:hAnsi="仿宋" w:cs="Arial"/>
          <w:color w:val="333333"/>
          <w:kern w:val="0"/>
          <w:sz w:val="28"/>
          <w:szCs w:val="28"/>
        </w:rPr>
        <w:t>本办法自2017年12月1日起施行。</w:t>
      </w:r>
    </w:p>
    <w:p w:rsidR="00136C0A" w:rsidRPr="00136C0A" w:rsidRDefault="00136C0A" w:rsidP="00136C0A">
      <w:pPr>
        <w:ind w:firstLineChars="200" w:firstLine="560"/>
        <w:rPr>
          <w:rFonts w:ascii="仿宋" w:eastAsia="仿宋" w:hAnsi="仿宋"/>
          <w:sz w:val="28"/>
          <w:szCs w:val="28"/>
        </w:rPr>
      </w:pPr>
    </w:p>
    <w:sectPr w:rsidR="00136C0A" w:rsidRPr="00136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0A"/>
    <w:rsid w:val="00136C0A"/>
    <w:rsid w:val="007C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6C0A"/>
    <w:rPr>
      <w:sz w:val="18"/>
      <w:szCs w:val="18"/>
    </w:rPr>
  </w:style>
  <w:style w:type="character" w:customStyle="1" w:styleId="Char">
    <w:name w:val="批注框文本 Char"/>
    <w:basedOn w:val="a0"/>
    <w:link w:val="a3"/>
    <w:uiPriority w:val="99"/>
    <w:semiHidden/>
    <w:rsid w:val="00136C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6C0A"/>
    <w:rPr>
      <w:sz w:val="18"/>
      <w:szCs w:val="18"/>
    </w:rPr>
  </w:style>
  <w:style w:type="character" w:customStyle="1" w:styleId="Char">
    <w:name w:val="批注框文本 Char"/>
    <w:basedOn w:val="a0"/>
    <w:link w:val="a3"/>
    <w:uiPriority w:val="99"/>
    <w:semiHidden/>
    <w:rsid w:val="00136C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23071">
      <w:bodyDiv w:val="1"/>
      <w:marLeft w:val="0"/>
      <w:marRight w:val="0"/>
      <w:marTop w:val="0"/>
      <w:marBottom w:val="0"/>
      <w:divBdr>
        <w:top w:val="none" w:sz="0" w:space="0" w:color="auto"/>
        <w:left w:val="none" w:sz="0" w:space="0" w:color="auto"/>
        <w:bottom w:val="none" w:sz="0" w:space="0" w:color="auto"/>
        <w:right w:val="none" w:sz="0" w:space="0" w:color="auto"/>
      </w:divBdr>
      <w:divsChild>
        <w:div w:id="248854458">
          <w:marLeft w:val="0"/>
          <w:marRight w:val="0"/>
          <w:marTop w:val="0"/>
          <w:marBottom w:val="225"/>
          <w:divBdr>
            <w:top w:val="none" w:sz="0" w:space="0" w:color="auto"/>
            <w:left w:val="none" w:sz="0" w:space="0" w:color="auto"/>
            <w:bottom w:val="none" w:sz="0" w:space="0" w:color="auto"/>
            <w:right w:val="none" w:sz="0" w:space="0" w:color="auto"/>
          </w:divBdr>
        </w:div>
        <w:div w:id="1777872175">
          <w:marLeft w:val="0"/>
          <w:marRight w:val="0"/>
          <w:marTop w:val="0"/>
          <w:marBottom w:val="225"/>
          <w:divBdr>
            <w:top w:val="none" w:sz="0" w:space="0" w:color="auto"/>
            <w:left w:val="none" w:sz="0" w:space="0" w:color="auto"/>
            <w:bottom w:val="none" w:sz="0" w:space="0" w:color="auto"/>
            <w:right w:val="none" w:sz="0" w:space="0" w:color="auto"/>
          </w:divBdr>
          <w:divsChild>
            <w:div w:id="19006323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784305839">
          <w:marLeft w:val="0"/>
          <w:marRight w:val="0"/>
          <w:marTop w:val="0"/>
          <w:marBottom w:val="225"/>
          <w:divBdr>
            <w:top w:val="none" w:sz="0" w:space="0" w:color="auto"/>
            <w:left w:val="none" w:sz="0" w:space="0" w:color="auto"/>
            <w:bottom w:val="none" w:sz="0" w:space="0" w:color="auto"/>
            <w:right w:val="none" w:sz="0" w:space="0" w:color="auto"/>
          </w:divBdr>
        </w:div>
        <w:div w:id="1526404260">
          <w:marLeft w:val="0"/>
          <w:marRight w:val="0"/>
          <w:marTop w:val="0"/>
          <w:marBottom w:val="225"/>
          <w:divBdr>
            <w:top w:val="none" w:sz="0" w:space="0" w:color="auto"/>
            <w:left w:val="none" w:sz="0" w:space="0" w:color="auto"/>
            <w:bottom w:val="none" w:sz="0" w:space="0" w:color="auto"/>
            <w:right w:val="none" w:sz="0" w:space="0" w:color="auto"/>
          </w:divBdr>
        </w:div>
        <w:div w:id="1390416802">
          <w:marLeft w:val="0"/>
          <w:marRight w:val="0"/>
          <w:marTop w:val="0"/>
          <w:marBottom w:val="225"/>
          <w:divBdr>
            <w:top w:val="none" w:sz="0" w:space="0" w:color="auto"/>
            <w:left w:val="none" w:sz="0" w:space="0" w:color="auto"/>
            <w:bottom w:val="none" w:sz="0" w:space="0" w:color="auto"/>
            <w:right w:val="none" w:sz="0" w:space="0" w:color="auto"/>
          </w:divBdr>
        </w:div>
        <w:div w:id="685595326">
          <w:marLeft w:val="0"/>
          <w:marRight w:val="0"/>
          <w:marTop w:val="0"/>
          <w:marBottom w:val="225"/>
          <w:divBdr>
            <w:top w:val="none" w:sz="0" w:space="0" w:color="auto"/>
            <w:left w:val="none" w:sz="0" w:space="0" w:color="auto"/>
            <w:bottom w:val="none" w:sz="0" w:space="0" w:color="auto"/>
            <w:right w:val="none" w:sz="0" w:space="0" w:color="auto"/>
          </w:divBdr>
        </w:div>
        <w:div w:id="1229268464">
          <w:marLeft w:val="0"/>
          <w:marRight w:val="0"/>
          <w:marTop w:val="0"/>
          <w:marBottom w:val="225"/>
          <w:divBdr>
            <w:top w:val="none" w:sz="0" w:space="0" w:color="auto"/>
            <w:left w:val="none" w:sz="0" w:space="0" w:color="auto"/>
            <w:bottom w:val="none" w:sz="0" w:space="0" w:color="auto"/>
            <w:right w:val="none" w:sz="0" w:space="0" w:color="auto"/>
          </w:divBdr>
        </w:div>
        <w:div w:id="1810630657">
          <w:marLeft w:val="0"/>
          <w:marRight w:val="0"/>
          <w:marTop w:val="0"/>
          <w:marBottom w:val="225"/>
          <w:divBdr>
            <w:top w:val="none" w:sz="0" w:space="0" w:color="auto"/>
            <w:left w:val="none" w:sz="0" w:space="0" w:color="auto"/>
            <w:bottom w:val="none" w:sz="0" w:space="0" w:color="auto"/>
            <w:right w:val="none" w:sz="0" w:space="0" w:color="auto"/>
          </w:divBdr>
        </w:div>
        <w:div w:id="314771192">
          <w:marLeft w:val="0"/>
          <w:marRight w:val="0"/>
          <w:marTop w:val="0"/>
          <w:marBottom w:val="225"/>
          <w:divBdr>
            <w:top w:val="none" w:sz="0" w:space="0" w:color="auto"/>
            <w:left w:val="none" w:sz="0" w:space="0" w:color="auto"/>
            <w:bottom w:val="none" w:sz="0" w:space="0" w:color="auto"/>
            <w:right w:val="none" w:sz="0" w:space="0" w:color="auto"/>
          </w:divBdr>
        </w:div>
        <w:div w:id="1327830168">
          <w:marLeft w:val="0"/>
          <w:marRight w:val="0"/>
          <w:marTop w:val="0"/>
          <w:marBottom w:val="225"/>
          <w:divBdr>
            <w:top w:val="none" w:sz="0" w:space="0" w:color="auto"/>
            <w:left w:val="none" w:sz="0" w:space="0" w:color="auto"/>
            <w:bottom w:val="none" w:sz="0" w:space="0" w:color="auto"/>
            <w:right w:val="none" w:sz="0" w:space="0" w:color="auto"/>
          </w:divBdr>
        </w:div>
        <w:div w:id="466163823">
          <w:marLeft w:val="0"/>
          <w:marRight w:val="0"/>
          <w:marTop w:val="0"/>
          <w:marBottom w:val="225"/>
          <w:divBdr>
            <w:top w:val="none" w:sz="0" w:space="0" w:color="auto"/>
            <w:left w:val="none" w:sz="0" w:space="0" w:color="auto"/>
            <w:bottom w:val="none" w:sz="0" w:space="0" w:color="auto"/>
            <w:right w:val="none" w:sz="0" w:space="0" w:color="auto"/>
          </w:divBdr>
        </w:div>
        <w:div w:id="1482113350">
          <w:marLeft w:val="0"/>
          <w:marRight w:val="0"/>
          <w:marTop w:val="0"/>
          <w:marBottom w:val="225"/>
          <w:divBdr>
            <w:top w:val="none" w:sz="0" w:space="0" w:color="auto"/>
            <w:left w:val="none" w:sz="0" w:space="0" w:color="auto"/>
            <w:bottom w:val="none" w:sz="0" w:space="0" w:color="auto"/>
            <w:right w:val="none" w:sz="0" w:space="0" w:color="auto"/>
          </w:divBdr>
        </w:div>
        <w:div w:id="761219186">
          <w:marLeft w:val="0"/>
          <w:marRight w:val="0"/>
          <w:marTop w:val="0"/>
          <w:marBottom w:val="225"/>
          <w:divBdr>
            <w:top w:val="none" w:sz="0" w:space="0" w:color="auto"/>
            <w:left w:val="none" w:sz="0" w:space="0" w:color="auto"/>
            <w:bottom w:val="none" w:sz="0" w:space="0" w:color="auto"/>
            <w:right w:val="none" w:sz="0" w:space="0" w:color="auto"/>
          </w:divBdr>
        </w:div>
        <w:div w:id="1454977569">
          <w:marLeft w:val="0"/>
          <w:marRight w:val="0"/>
          <w:marTop w:val="0"/>
          <w:marBottom w:val="225"/>
          <w:divBdr>
            <w:top w:val="none" w:sz="0" w:space="0" w:color="auto"/>
            <w:left w:val="none" w:sz="0" w:space="0" w:color="auto"/>
            <w:bottom w:val="none" w:sz="0" w:space="0" w:color="auto"/>
            <w:right w:val="none" w:sz="0" w:space="0" w:color="auto"/>
          </w:divBdr>
        </w:div>
        <w:div w:id="905917642">
          <w:marLeft w:val="0"/>
          <w:marRight w:val="0"/>
          <w:marTop w:val="0"/>
          <w:marBottom w:val="225"/>
          <w:divBdr>
            <w:top w:val="none" w:sz="0" w:space="0" w:color="auto"/>
            <w:left w:val="none" w:sz="0" w:space="0" w:color="auto"/>
            <w:bottom w:val="none" w:sz="0" w:space="0" w:color="auto"/>
            <w:right w:val="none" w:sz="0" w:space="0" w:color="auto"/>
          </w:divBdr>
        </w:div>
        <w:div w:id="935359375">
          <w:marLeft w:val="0"/>
          <w:marRight w:val="0"/>
          <w:marTop w:val="0"/>
          <w:marBottom w:val="225"/>
          <w:divBdr>
            <w:top w:val="none" w:sz="0" w:space="0" w:color="auto"/>
            <w:left w:val="none" w:sz="0" w:space="0" w:color="auto"/>
            <w:bottom w:val="none" w:sz="0" w:space="0" w:color="auto"/>
            <w:right w:val="none" w:sz="0" w:space="0" w:color="auto"/>
          </w:divBdr>
        </w:div>
        <w:div w:id="1567841874">
          <w:marLeft w:val="0"/>
          <w:marRight w:val="0"/>
          <w:marTop w:val="0"/>
          <w:marBottom w:val="225"/>
          <w:divBdr>
            <w:top w:val="none" w:sz="0" w:space="0" w:color="auto"/>
            <w:left w:val="none" w:sz="0" w:space="0" w:color="auto"/>
            <w:bottom w:val="none" w:sz="0" w:space="0" w:color="auto"/>
            <w:right w:val="none" w:sz="0" w:space="0" w:color="auto"/>
          </w:divBdr>
        </w:div>
        <w:div w:id="471219653">
          <w:marLeft w:val="0"/>
          <w:marRight w:val="0"/>
          <w:marTop w:val="0"/>
          <w:marBottom w:val="225"/>
          <w:divBdr>
            <w:top w:val="none" w:sz="0" w:space="0" w:color="auto"/>
            <w:left w:val="none" w:sz="0" w:space="0" w:color="auto"/>
            <w:bottom w:val="none" w:sz="0" w:space="0" w:color="auto"/>
            <w:right w:val="none" w:sz="0" w:space="0" w:color="auto"/>
          </w:divBdr>
        </w:div>
        <w:div w:id="1103955141">
          <w:marLeft w:val="0"/>
          <w:marRight w:val="0"/>
          <w:marTop w:val="0"/>
          <w:marBottom w:val="225"/>
          <w:divBdr>
            <w:top w:val="none" w:sz="0" w:space="0" w:color="auto"/>
            <w:left w:val="none" w:sz="0" w:space="0" w:color="auto"/>
            <w:bottom w:val="none" w:sz="0" w:space="0" w:color="auto"/>
            <w:right w:val="none" w:sz="0" w:space="0" w:color="auto"/>
          </w:divBdr>
        </w:div>
        <w:div w:id="52167566">
          <w:marLeft w:val="0"/>
          <w:marRight w:val="0"/>
          <w:marTop w:val="0"/>
          <w:marBottom w:val="225"/>
          <w:divBdr>
            <w:top w:val="none" w:sz="0" w:space="0" w:color="auto"/>
            <w:left w:val="none" w:sz="0" w:space="0" w:color="auto"/>
            <w:bottom w:val="none" w:sz="0" w:space="0" w:color="auto"/>
            <w:right w:val="none" w:sz="0" w:space="0" w:color="auto"/>
          </w:divBdr>
        </w:div>
        <w:div w:id="2033724157">
          <w:marLeft w:val="0"/>
          <w:marRight w:val="0"/>
          <w:marTop w:val="0"/>
          <w:marBottom w:val="225"/>
          <w:divBdr>
            <w:top w:val="none" w:sz="0" w:space="0" w:color="auto"/>
            <w:left w:val="none" w:sz="0" w:space="0" w:color="auto"/>
            <w:bottom w:val="none" w:sz="0" w:space="0" w:color="auto"/>
            <w:right w:val="none" w:sz="0" w:space="0" w:color="auto"/>
          </w:divBdr>
        </w:div>
        <w:div w:id="902836383">
          <w:marLeft w:val="0"/>
          <w:marRight w:val="0"/>
          <w:marTop w:val="0"/>
          <w:marBottom w:val="225"/>
          <w:divBdr>
            <w:top w:val="none" w:sz="0" w:space="0" w:color="auto"/>
            <w:left w:val="none" w:sz="0" w:space="0" w:color="auto"/>
            <w:bottom w:val="none" w:sz="0" w:space="0" w:color="auto"/>
            <w:right w:val="none" w:sz="0" w:space="0" w:color="auto"/>
          </w:divBdr>
        </w:div>
        <w:div w:id="1678969643">
          <w:marLeft w:val="0"/>
          <w:marRight w:val="0"/>
          <w:marTop w:val="0"/>
          <w:marBottom w:val="225"/>
          <w:divBdr>
            <w:top w:val="none" w:sz="0" w:space="0" w:color="auto"/>
            <w:left w:val="none" w:sz="0" w:space="0" w:color="auto"/>
            <w:bottom w:val="none" w:sz="0" w:space="0" w:color="auto"/>
            <w:right w:val="none" w:sz="0" w:space="0" w:color="auto"/>
          </w:divBdr>
        </w:div>
        <w:div w:id="2132897136">
          <w:marLeft w:val="0"/>
          <w:marRight w:val="0"/>
          <w:marTop w:val="0"/>
          <w:marBottom w:val="225"/>
          <w:divBdr>
            <w:top w:val="none" w:sz="0" w:space="0" w:color="auto"/>
            <w:left w:val="none" w:sz="0" w:space="0" w:color="auto"/>
            <w:bottom w:val="none" w:sz="0" w:space="0" w:color="auto"/>
            <w:right w:val="none" w:sz="0" w:space="0" w:color="auto"/>
          </w:divBdr>
        </w:div>
        <w:div w:id="441726284">
          <w:marLeft w:val="0"/>
          <w:marRight w:val="0"/>
          <w:marTop w:val="0"/>
          <w:marBottom w:val="225"/>
          <w:divBdr>
            <w:top w:val="none" w:sz="0" w:space="0" w:color="auto"/>
            <w:left w:val="none" w:sz="0" w:space="0" w:color="auto"/>
            <w:bottom w:val="none" w:sz="0" w:space="0" w:color="auto"/>
            <w:right w:val="none" w:sz="0" w:space="0" w:color="auto"/>
          </w:divBdr>
        </w:div>
        <w:div w:id="1004278992">
          <w:marLeft w:val="0"/>
          <w:marRight w:val="0"/>
          <w:marTop w:val="0"/>
          <w:marBottom w:val="225"/>
          <w:divBdr>
            <w:top w:val="none" w:sz="0" w:space="0" w:color="auto"/>
            <w:left w:val="none" w:sz="0" w:space="0" w:color="auto"/>
            <w:bottom w:val="none" w:sz="0" w:space="0" w:color="auto"/>
            <w:right w:val="none" w:sz="0" w:space="0" w:color="auto"/>
          </w:divBdr>
        </w:div>
        <w:div w:id="38863483">
          <w:marLeft w:val="0"/>
          <w:marRight w:val="0"/>
          <w:marTop w:val="0"/>
          <w:marBottom w:val="225"/>
          <w:divBdr>
            <w:top w:val="none" w:sz="0" w:space="0" w:color="auto"/>
            <w:left w:val="none" w:sz="0" w:space="0" w:color="auto"/>
            <w:bottom w:val="none" w:sz="0" w:space="0" w:color="auto"/>
            <w:right w:val="none" w:sz="0" w:space="0" w:color="auto"/>
          </w:divBdr>
        </w:div>
        <w:div w:id="847982857">
          <w:marLeft w:val="0"/>
          <w:marRight w:val="0"/>
          <w:marTop w:val="0"/>
          <w:marBottom w:val="225"/>
          <w:divBdr>
            <w:top w:val="none" w:sz="0" w:space="0" w:color="auto"/>
            <w:left w:val="none" w:sz="0" w:space="0" w:color="auto"/>
            <w:bottom w:val="none" w:sz="0" w:space="0" w:color="auto"/>
            <w:right w:val="none" w:sz="0" w:space="0" w:color="auto"/>
          </w:divBdr>
        </w:div>
        <w:div w:id="1016273178">
          <w:marLeft w:val="0"/>
          <w:marRight w:val="0"/>
          <w:marTop w:val="0"/>
          <w:marBottom w:val="225"/>
          <w:divBdr>
            <w:top w:val="none" w:sz="0" w:space="0" w:color="auto"/>
            <w:left w:val="none" w:sz="0" w:space="0" w:color="auto"/>
            <w:bottom w:val="none" w:sz="0" w:space="0" w:color="auto"/>
            <w:right w:val="none" w:sz="0" w:space="0" w:color="auto"/>
          </w:divBdr>
        </w:div>
        <w:div w:id="57169560">
          <w:marLeft w:val="0"/>
          <w:marRight w:val="0"/>
          <w:marTop w:val="0"/>
          <w:marBottom w:val="225"/>
          <w:divBdr>
            <w:top w:val="none" w:sz="0" w:space="0" w:color="auto"/>
            <w:left w:val="none" w:sz="0" w:space="0" w:color="auto"/>
            <w:bottom w:val="none" w:sz="0" w:space="0" w:color="auto"/>
            <w:right w:val="none" w:sz="0" w:space="0" w:color="auto"/>
          </w:divBdr>
        </w:div>
        <w:div w:id="884373078">
          <w:marLeft w:val="0"/>
          <w:marRight w:val="0"/>
          <w:marTop w:val="0"/>
          <w:marBottom w:val="225"/>
          <w:divBdr>
            <w:top w:val="none" w:sz="0" w:space="0" w:color="auto"/>
            <w:left w:val="none" w:sz="0" w:space="0" w:color="auto"/>
            <w:bottom w:val="none" w:sz="0" w:space="0" w:color="auto"/>
            <w:right w:val="none" w:sz="0" w:space="0" w:color="auto"/>
          </w:divBdr>
        </w:div>
        <w:div w:id="1881241160">
          <w:marLeft w:val="0"/>
          <w:marRight w:val="0"/>
          <w:marTop w:val="0"/>
          <w:marBottom w:val="225"/>
          <w:divBdr>
            <w:top w:val="none" w:sz="0" w:space="0" w:color="auto"/>
            <w:left w:val="none" w:sz="0" w:space="0" w:color="auto"/>
            <w:bottom w:val="none" w:sz="0" w:space="0" w:color="auto"/>
            <w:right w:val="none" w:sz="0" w:space="0" w:color="auto"/>
          </w:divBdr>
        </w:div>
        <w:div w:id="1406495730">
          <w:marLeft w:val="0"/>
          <w:marRight w:val="0"/>
          <w:marTop w:val="0"/>
          <w:marBottom w:val="225"/>
          <w:divBdr>
            <w:top w:val="none" w:sz="0" w:space="0" w:color="auto"/>
            <w:left w:val="none" w:sz="0" w:space="0" w:color="auto"/>
            <w:bottom w:val="none" w:sz="0" w:space="0" w:color="auto"/>
            <w:right w:val="none" w:sz="0" w:space="0" w:color="auto"/>
          </w:divBdr>
        </w:div>
        <w:div w:id="1016662077">
          <w:marLeft w:val="0"/>
          <w:marRight w:val="0"/>
          <w:marTop w:val="0"/>
          <w:marBottom w:val="225"/>
          <w:divBdr>
            <w:top w:val="none" w:sz="0" w:space="0" w:color="auto"/>
            <w:left w:val="none" w:sz="0" w:space="0" w:color="auto"/>
            <w:bottom w:val="none" w:sz="0" w:space="0" w:color="auto"/>
            <w:right w:val="none" w:sz="0" w:space="0" w:color="auto"/>
          </w:divBdr>
        </w:div>
        <w:div w:id="3454033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367</Words>
  <Characters>2094</Characters>
  <Application>Microsoft Office Word</Application>
  <DocSecurity>0</DocSecurity>
  <Lines>17</Lines>
  <Paragraphs>4</Paragraphs>
  <ScaleCrop>false</ScaleCrop>
  <Company>Lenovo</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zj</cp:lastModifiedBy>
  <cp:revision>1</cp:revision>
  <dcterms:created xsi:type="dcterms:W3CDTF">2019-03-26T04:53:00Z</dcterms:created>
  <dcterms:modified xsi:type="dcterms:W3CDTF">2019-03-26T04:55:00Z</dcterms:modified>
</cp:coreProperties>
</file>